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="006D2A4D">
        <w:rPr>
          <w:b/>
          <w:sz w:val="28"/>
          <w:szCs w:val="28"/>
          <w:lang w:eastAsia="ar-SA"/>
        </w:rPr>
        <w:t>564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B5170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B51702">
        <w:rPr>
          <w:rFonts w:eastAsia="MS Mincho"/>
          <w:sz w:val="28"/>
          <w:szCs w:val="28"/>
        </w:rPr>
        <w:t xml:space="preserve"> 202</w:t>
      </w:r>
      <w:r w:rsidR="00D00E33"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>
        <w:rPr>
          <w:rFonts w:eastAsia="MS Mincho"/>
          <w:sz w:val="28"/>
          <w:szCs w:val="28"/>
        </w:rPr>
        <w:t xml:space="preserve">          </w:t>
      </w:r>
      <w:r w:rsidRPr="00B51702">
        <w:rPr>
          <w:rFonts w:eastAsia="MS Mincho"/>
          <w:sz w:val="28"/>
          <w:szCs w:val="28"/>
        </w:rPr>
        <w:t xml:space="preserve">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D6660E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Пирова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Обиджона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Мустафоевича</w:t>
      </w:r>
      <w:r w:rsidRPr="00B51702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D2198B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D2198B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в </w:t>
      </w:r>
      <w:r w:rsidR="006D2A4D">
        <w:rPr>
          <w:rFonts w:eastAsia="MS Mincho"/>
          <w:sz w:val="28"/>
          <w:szCs w:val="28"/>
        </w:rPr>
        <w:t>19</w:t>
      </w:r>
      <w:r w:rsidRPr="00E87C02" w:rsidR="00E87C02">
        <w:rPr>
          <w:rFonts w:eastAsia="MS Mincho"/>
          <w:sz w:val="28"/>
          <w:szCs w:val="28"/>
        </w:rPr>
        <w:t xml:space="preserve"> часов </w:t>
      </w:r>
      <w:r w:rsidR="006D2A4D">
        <w:rPr>
          <w:rFonts w:eastAsia="MS Mincho"/>
          <w:sz w:val="28"/>
          <w:szCs w:val="28"/>
        </w:rPr>
        <w:t>28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3F07E6">
        <w:rPr>
          <w:rFonts w:eastAsia="MS Mincho"/>
          <w:sz w:val="28"/>
          <w:szCs w:val="28"/>
        </w:rPr>
        <w:t>в</w:t>
      </w:r>
      <w:r w:rsidR="00E87C02">
        <w:rPr>
          <w:rFonts w:eastAsia="MS Mincho"/>
          <w:sz w:val="28"/>
          <w:szCs w:val="28"/>
        </w:rPr>
        <w:t xml:space="preserve"> </w:t>
      </w:r>
      <w:r w:rsidR="00D2198B">
        <w:rPr>
          <w:rFonts w:eastAsia="MS Mincho"/>
          <w:sz w:val="28"/>
          <w:szCs w:val="28"/>
        </w:rPr>
        <w:t>----</w:t>
      </w:r>
      <w:r w:rsidR="003F07E6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</w:t>
      </w:r>
      <w:r w:rsidR="006D2A4D">
        <w:rPr>
          <w:rFonts w:eastAsia="MS Mincho"/>
          <w:sz w:val="28"/>
          <w:szCs w:val="28"/>
        </w:rPr>
        <w:t>Пиров О.М</w:t>
      </w:r>
      <w:r w:rsidR="003F07E6">
        <w:rPr>
          <w:rFonts w:eastAsia="MS Mincho"/>
          <w:sz w:val="28"/>
          <w:szCs w:val="28"/>
        </w:rPr>
        <w:t>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2C45A7">
        <w:rPr>
          <w:rFonts w:eastAsia="MS Mincho"/>
          <w:sz w:val="28"/>
          <w:szCs w:val="28"/>
        </w:rPr>
        <w:t>«</w:t>
      </w:r>
      <w:r w:rsidR="00D2198B">
        <w:rPr>
          <w:rFonts w:eastAsia="MS Mincho"/>
          <w:sz w:val="28"/>
          <w:szCs w:val="28"/>
        </w:rPr>
        <w:t>----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D2198B">
        <w:rPr>
          <w:rFonts w:eastAsia="MS Mincho"/>
          <w:sz w:val="28"/>
          <w:szCs w:val="28"/>
        </w:rPr>
        <w:t>----</w:t>
      </w:r>
      <w:r w:rsidRPr="002C45A7" w:rsidR="002C45A7">
        <w:rPr>
          <w:rFonts w:eastAsia="MS Mincho"/>
          <w:sz w:val="28"/>
          <w:szCs w:val="28"/>
        </w:rPr>
        <w:t xml:space="preserve">, осуществлял </w:t>
      </w:r>
      <w:r w:rsidR="00E87C02">
        <w:rPr>
          <w:rFonts w:eastAsia="MS Mincho"/>
          <w:sz w:val="28"/>
          <w:szCs w:val="28"/>
        </w:rPr>
        <w:t>услуг</w:t>
      </w:r>
      <w:r w:rsidR="003F07E6">
        <w:rPr>
          <w:rFonts w:eastAsia="MS Mincho"/>
          <w:sz w:val="28"/>
          <w:szCs w:val="28"/>
        </w:rPr>
        <w:t>у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Пыть-Ях, </w:t>
      </w:r>
      <w:r w:rsidR="003F07E6">
        <w:rPr>
          <w:rFonts w:eastAsia="MS Mincho"/>
          <w:sz w:val="28"/>
          <w:szCs w:val="28"/>
        </w:rPr>
        <w:t>кафе «Три медведя»</w:t>
      </w:r>
      <w:r w:rsidR="006D2A4D">
        <w:rPr>
          <w:rFonts w:eastAsia="MS Mincho"/>
          <w:sz w:val="28"/>
          <w:szCs w:val="28"/>
        </w:rPr>
        <w:t xml:space="preserve"> Тепловского тракта</w:t>
      </w:r>
      <w:r w:rsidR="003F07E6">
        <w:rPr>
          <w:rFonts w:eastAsia="MS Mincho"/>
          <w:sz w:val="28"/>
          <w:szCs w:val="28"/>
        </w:rPr>
        <w:t xml:space="preserve"> до ж/д вокзала г. Пыть-Ях</w:t>
      </w:r>
      <w:r w:rsidR="006D2A4D">
        <w:rPr>
          <w:rFonts w:eastAsia="MS Mincho"/>
          <w:sz w:val="28"/>
          <w:szCs w:val="28"/>
        </w:rPr>
        <w:t>, ул. Нефтяников, д. 24А</w:t>
      </w:r>
      <w:r w:rsidR="003F07E6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2</w:t>
      </w:r>
      <w:r w:rsidR="006D2A4D">
        <w:rPr>
          <w:rFonts w:eastAsia="MS Mincho"/>
          <w:sz w:val="28"/>
          <w:szCs w:val="28"/>
        </w:rPr>
        <w:t>0</w:t>
      </w:r>
      <w:r w:rsidRPr="002C45A7" w:rsidR="002C45A7">
        <w:rPr>
          <w:rFonts w:eastAsia="MS Mincho"/>
          <w:sz w:val="28"/>
          <w:szCs w:val="28"/>
        </w:rPr>
        <w:t>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306A9D" w:rsidRPr="00834569" w:rsidP="00306A9D">
      <w:pPr>
        <w:ind w:firstLine="708"/>
        <w:jc w:val="both"/>
        <w:rPr>
          <w:rFonts w:eastAsia="MS Mincho"/>
          <w:sz w:val="28"/>
          <w:szCs w:val="28"/>
        </w:rPr>
      </w:pPr>
      <w:r w:rsidRPr="00306A9D">
        <w:rPr>
          <w:rFonts w:eastAsia="MS Mincho"/>
          <w:sz w:val="28"/>
          <w:szCs w:val="28"/>
        </w:rPr>
        <w:t>В судебно</w:t>
      </w:r>
      <w:r w:rsidR="009D78B2">
        <w:rPr>
          <w:rFonts w:eastAsia="MS Mincho"/>
          <w:sz w:val="28"/>
          <w:szCs w:val="28"/>
        </w:rPr>
        <w:t>е</w:t>
      </w:r>
      <w:r w:rsidRPr="00306A9D">
        <w:rPr>
          <w:rFonts w:eastAsia="MS Mincho"/>
          <w:sz w:val="28"/>
          <w:szCs w:val="28"/>
        </w:rPr>
        <w:t xml:space="preserve"> заседани</w:t>
      </w:r>
      <w:r w:rsidR="009D78B2">
        <w:rPr>
          <w:rFonts w:eastAsia="MS Mincho"/>
          <w:sz w:val="28"/>
          <w:szCs w:val="28"/>
        </w:rPr>
        <w:t>е</w:t>
      </w:r>
      <w:r w:rsidRPr="00306A9D">
        <w:rPr>
          <w:rFonts w:eastAsia="MS Mincho"/>
          <w:sz w:val="28"/>
          <w:szCs w:val="28"/>
        </w:rPr>
        <w:t xml:space="preserve"> </w:t>
      </w:r>
      <w:r w:rsidRPr="006D2A4D" w:rsidR="006D2A4D">
        <w:rPr>
          <w:rFonts w:eastAsia="MS Mincho"/>
          <w:sz w:val="28"/>
          <w:szCs w:val="28"/>
        </w:rPr>
        <w:t>Пиров О.М.</w:t>
      </w:r>
      <w:r w:rsidR="006D2A4D">
        <w:rPr>
          <w:rFonts w:eastAsia="MS Mincho"/>
          <w:sz w:val="28"/>
          <w:szCs w:val="28"/>
        </w:rPr>
        <w:t xml:space="preserve"> </w:t>
      </w:r>
      <w:r w:rsidR="009D78B2">
        <w:rPr>
          <w:rFonts w:eastAsia="MS Mincho"/>
          <w:sz w:val="28"/>
          <w:szCs w:val="28"/>
        </w:rPr>
        <w:t xml:space="preserve">не явился, о времени и месте рассмотрения дела извещен надлежащим образом, о причинах неявки не сообщил, ходатайств об отложении рассмотрения дела не заявлял, </w:t>
      </w:r>
      <w:r w:rsidR="006D2A4D">
        <w:rPr>
          <w:rFonts w:eastAsia="MS Mincho"/>
          <w:sz w:val="28"/>
          <w:szCs w:val="28"/>
        </w:rPr>
        <w:t>просил рассмотреть дело в его отсутствие, вину признал</w:t>
      </w:r>
      <w:r w:rsidR="009D78B2">
        <w:rPr>
          <w:rFonts w:eastAsia="MS Mincho"/>
          <w:sz w:val="28"/>
          <w:szCs w:val="28"/>
        </w:rPr>
        <w:t>.</w:t>
      </w:r>
    </w:p>
    <w:p w:rsid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</w:t>
      </w:r>
      <w:r w:rsidRPr="00FA4DB0">
        <w:rPr>
          <w:rFonts w:eastAsia="MS Mincho"/>
          <w:sz w:val="28"/>
          <w:szCs w:val="28"/>
        </w:rPr>
        <w:t>мир</w:t>
      </w:r>
      <w:r w:rsidRPr="00FA4DB0">
        <w:rPr>
          <w:rFonts w:eastAsia="MS Mincho"/>
          <w:sz w:val="28"/>
          <w:szCs w:val="28"/>
        </w:rPr>
        <w:t>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 xml:space="preserve">В соответствии с ч. 1 ст. 14.1 КоАП РФ административную ответственность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соответствии с абз. 3 п. 1 ст. 2 ГК РФ предпринимательской является самостоятельная, осуществляемая на свой риск </w:t>
      </w:r>
      <w:r w:rsidRPr="00834569">
        <w:rPr>
          <w:rFonts w:eastAsia="MS Mincho"/>
          <w:sz w:val="28"/>
          <w:szCs w:val="28"/>
        </w:rPr>
        <w:t>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</w:t>
      </w:r>
      <w:r w:rsidRPr="00834569">
        <w:rPr>
          <w:rFonts w:eastAsia="MS Mincho"/>
          <w:sz w:val="28"/>
          <w:szCs w:val="28"/>
        </w:rPr>
        <w:t>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отношении отдельных видов предпринимательской деятельности законом могут быть </w:t>
      </w:r>
      <w:r w:rsidRPr="00834569">
        <w:rPr>
          <w:rFonts w:eastAsia="MS Mincho"/>
          <w:sz w:val="28"/>
          <w:szCs w:val="28"/>
        </w:rPr>
        <w:t xml:space="preserve">предусмотрены условия осуществления гражданами такой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абз. 2 п. 13 Постановления Пленума Верховного Суда Российской Федерации от 24 октября 2006 г. № 18 «О нек</w:t>
      </w:r>
      <w:r w:rsidRPr="00834569">
        <w:rPr>
          <w:rFonts w:eastAsia="MS Mincho"/>
          <w:sz w:val="28"/>
          <w:szCs w:val="28"/>
        </w:rPr>
        <w:t>оторых вопросах, возникающих у судов при применении Особенной части Кодекса Российской Федерации об административных правонарушениях» предпринимательской является деятельность, направленная на систематическое получение прибыли от пользования имуществом, пр</w:t>
      </w:r>
      <w:r w:rsidRPr="00834569">
        <w:rPr>
          <w:rFonts w:eastAsia="MS Mincho"/>
          <w:sz w:val="28"/>
          <w:szCs w:val="28"/>
        </w:rPr>
        <w:t>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</w:t>
      </w:r>
      <w:r w:rsidRPr="00834569">
        <w:rPr>
          <w:rFonts w:eastAsia="MS Mincho"/>
          <w:sz w:val="28"/>
          <w:szCs w:val="28"/>
        </w:rPr>
        <w:t>олнения работ, оказания услуг лицом, не зарегистрированным в качестве индивидуального предпринимателя,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</w:t>
      </w:r>
      <w:r w:rsidRPr="00834569">
        <w:rPr>
          <w:rFonts w:eastAsia="MS Mincho"/>
          <w:sz w:val="28"/>
          <w:szCs w:val="28"/>
        </w:rPr>
        <w:t>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Доказательствами, подтверждающими факт занятия указанными лицами деятельностью, направленной на систематическое получение при</w:t>
      </w:r>
      <w:r w:rsidRPr="00834569">
        <w:rPr>
          <w:rFonts w:eastAsia="MS Mincho"/>
          <w:sz w:val="28"/>
          <w:szCs w:val="28"/>
        </w:rPr>
        <w:t>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</w:t>
      </w:r>
      <w:r w:rsidRPr="00834569">
        <w:rPr>
          <w:rFonts w:eastAsia="MS Mincho"/>
          <w:sz w:val="28"/>
          <w:szCs w:val="28"/>
        </w:rPr>
        <w:t>я услуг), если из указанных документов следует, что денежные средства поступили за реализацию этими лицами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</w:t>
      </w:r>
      <w:r w:rsidRPr="00834569">
        <w:rPr>
          <w:rFonts w:eastAsia="MS Mincho"/>
          <w:sz w:val="28"/>
          <w:szCs w:val="28"/>
        </w:rPr>
        <w:t>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Вместе с тем само по себе отсутствие прибыли не влияет на квалификацию правонарушений, предусмотренных ст. 14.1 КоАП РФ, поскольку извлечение прибыли является целью предпринимательской деятельности, а не её обяза</w:t>
      </w:r>
      <w:r w:rsidRPr="00834569">
        <w:rPr>
          <w:rFonts w:eastAsia="MS Mincho"/>
          <w:sz w:val="28"/>
          <w:szCs w:val="28"/>
        </w:rPr>
        <w:t>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Согласно ч. 1 ст. 3 Федерального закона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</w:t>
      </w:r>
      <w:r w:rsidRPr="00834569">
        <w:rPr>
          <w:rFonts w:eastAsia="MS Mincho"/>
          <w:sz w:val="28"/>
          <w:szCs w:val="28"/>
        </w:rPr>
        <w:t>признании утратившими силу отдельных положений законодательных актов Российской Федерации»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</w:t>
      </w:r>
      <w:r w:rsidRPr="00834569">
        <w:rPr>
          <w:rFonts w:eastAsia="MS Mincho"/>
          <w:sz w:val="28"/>
          <w:szCs w:val="28"/>
        </w:rPr>
        <w:t>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</w:t>
      </w:r>
      <w:r w:rsidRPr="00834569">
        <w:rPr>
          <w:rFonts w:eastAsia="MS Mincho"/>
          <w:sz w:val="28"/>
          <w:szCs w:val="28"/>
        </w:rPr>
        <w:t>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Под физическим лицом, в силу п. 4 ст. 2 названного закона, понимается лицо, применяющее специальный налоговый режим «Налог на </w:t>
      </w:r>
      <w:r w:rsidRPr="00834569">
        <w:rPr>
          <w:rFonts w:eastAsia="MS Mincho"/>
          <w:sz w:val="28"/>
          <w:szCs w:val="28"/>
        </w:rPr>
        <w:t>профессиональный доход» и не являющееся индивидуальным предпринимателем.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</w:t>
      </w:r>
      <w:r>
        <w:rPr>
          <w:rFonts w:eastAsia="MS Mincho"/>
          <w:sz w:val="28"/>
          <w:szCs w:val="28"/>
        </w:rPr>
        <w:t>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администрати</w:t>
      </w:r>
      <w:r w:rsidRPr="00834569">
        <w:rPr>
          <w:rFonts w:eastAsia="MS Mincho"/>
          <w:sz w:val="28"/>
          <w:szCs w:val="28"/>
        </w:rPr>
        <w:t>вного правонарушения и вина</w:t>
      </w:r>
      <w:r w:rsidRPr="003F07E6" w:rsidR="003F07E6">
        <w:t xml:space="preserve"> </w:t>
      </w:r>
      <w:r w:rsidR="006D2A4D">
        <w:rPr>
          <w:rFonts w:eastAsia="MS Mincho"/>
          <w:sz w:val="28"/>
          <w:szCs w:val="28"/>
        </w:rPr>
        <w:t>Пирова О.М</w:t>
      </w:r>
      <w:r>
        <w:rPr>
          <w:rFonts w:eastAsia="MS Mincho"/>
          <w:sz w:val="28"/>
          <w:szCs w:val="28"/>
        </w:rPr>
        <w:t>.</w:t>
      </w:r>
      <w:r w:rsidRPr="00834569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D2198B">
        <w:rPr>
          <w:rFonts w:eastAsia="MS Mincho"/>
          <w:sz w:val="28"/>
          <w:szCs w:val="28"/>
        </w:rPr>
        <w:t>-----</w:t>
      </w:r>
      <w:r w:rsidRPr="00E87C02">
        <w:rPr>
          <w:rFonts w:eastAsia="MS Mincho"/>
          <w:sz w:val="28"/>
          <w:szCs w:val="28"/>
        </w:rPr>
        <w:t xml:space="preserve"> от </w:t>
      </w:r>
      <w:r w:rsidR="00D2198B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, </w:t>
      </w:r>
      <w:r w:rsidR="003F07E6">
        <w:rPr>
          <w:rFonts w:eastAsia="MS Mincho"/>
          <w:sz w:val="28"/>
          <w:szCs w:val="28"/>
        </w:rPr>
        <w:t>в котором изложены события и обстоятельства административного правонарушения.</w:t>
      </w:r>
      <w:r w:rsidRPr="003F07E6" w:rsidR="003F07E6">
        <w:t xml:space="preserve"> </w:t>
      </w:r>
      <w:r w:rsidR="003F07E6">
        <w:t>П</w:t>
      </w:r>
      <w:r w:rsidRPr="003F07E6" w:rsidR="003F07E6">
        <w:rPr>
          <w:rFonts w:eastAsia="MS Mincho"/>
          <w:sz w:val="28"/>
          <w:szCs w:val="28"/>
        </w:rPr>
        <w:t xml:space="preserve">рава, предусмотренные ст. 25.1 Кодекса РФ об административных правонарушениях и положения ст. 51 Конституции Российской Федерации </w:t>
      </w:r>
      <w:r w:rsidRPr="0070515B" w:rsidR="0070515B">
        <w:rPr>
          <w:rFonts w:eastAsia="MS Mincho"/>
          <w:sz w:val="28"/>
          <w:szCs w:val="28"/>
        </w:rPr>
        <w:t>Пиров</w:t>
      </w:r>
      <w:r w:rsidR="0070515B">
        <w:rPr>
          <w:rFonts w:eastAsia="MS Mincho"/>
          <w:sz w:val="28"/>
          <w:szCs w:val="28"/>
        </w:rPr>
        <w:t>у</w:t>
      </w:r>
      <w:r w:rsidRPr="0070515B" w:rsidR="0070515B">
        <w:rPr>
          <w:rFonts w:eastAsia="MS Mincho"/>
          <w:sz w:val="28"/>
          <w:szCs w:val="28"/>
        </w:rPr>
        <w:t xml:space="preserve"> О.М.</w:t>
      </w:r>
      <w:r w:rsidRPr="003F07E6" w:rsidR="003F07E6">
        <w:rPr>
          <w:rFonts w:eastAsia="MS Mincho"/>
          <w:sz w:val="28"/>
          <w:szCs w:val="28"/>
        </w:rPr>
        <w:t xml:space="preserve"> разъяснены, в графе «Объяснения» </w:t>
      </w:r>
      <w:r w:rsidRPr="0070515B" w:rsidR="0070515B">
        <w:rPr>
          <w:rFonts w:eastAsia="MS Mincho"/>
          <w:sz w:val="28"/>
          <w:szCs w:val="28"/>
        </w:rPr>
        <w:t xml:space="preserve">Пиров О.М. </w:t>
      </w:r>
      <w:r w:rsidRPr="003F07E6" w:rsidR="003F07E6">
        <w:rPr>
          <w:rFonts w:eastAsia="MS Mincho"/>
          <w:sz w:val="28"/>
          <w:szCs w:val="28"/>
        </w:rPr>
        <w:t xml:space="preserve"> указал, что</w:t>
      </w:r>
      <w:r w:rsidR="0070515B">
        <w:rPr>
          <w:rFonts w:eastAsia="MS Mincho"/>
          <w:sz w:val="28"/>
          <w:szCs w:val="28"/>
        </w:rPr>
        <w:t xml:space="preserve"> не знал, что нужен ИП</w:t>
      </w:r>
      <w:r w:rsidR="003F07E6">
        <w:rPr>
          <w:rFonts w:eastAsia="MS Mincho"/>
          <w:sz w:val="28"/>
          <w:szCs w:val="28"/>
        </w:rPr>
        <w:t>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досмотре транспортного средства от </w:t>
      </w:r>
      <w:r w:rsidR="00D2198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досмотрено транспортное средство </w:t>
      </w:r>
      <w:r w:rsidRPr="0070515B" w:rsidR="0070515B">
        <w:rPr>
          <w:rFonts w:eastAsia="MS Mincho"/>
          <w:sz w:val="28"/>
          <w:szCs w:val="28"/>
        </w:rPr>
        <w:t>«</w:t>
      </w:r>
      <w:r w:rsidR="00D2198B">
        <w:rPr>
          <w:rFonts w:eastAsia="MS Mincho"/>
          <w:sz w:val="28"/>
          <w:szCs w:val="28"/>
        </w:rPr>
        <w:t>---</w:t>
      </w:r>
      <w:r w:rsidRPr="0070515B" w:rsidR="0070515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D2198B">
        <w:rPr>
          <w:rFonts w:eastAsia="MS Mincho"/>
          <w:sz w:val="28"/>
          <w:szCs w:val="28"/>
        </w:rPr>
        <w:t>---</w:t>
      </w:r>
      <w:r w:rsidR="009D78B2">
        <w:rPr>
          <w:rFonts w:eastAsia="MS Mincho"/>
          <w:sz w:val="28"/>
          <w:szCs w:val="28"/>
        </w:rPr>
        <w:t xml:space="preserve"> Применялась видеозапись</w:t>
      </w:r>
      <w:r>
        <w:rPr>
          <w:rFonts w:eastAsia="MS Mincho"/>
          <w:sz w:val="28"/>
          <w:szCs w:val="28"/>
        </w:rPr>
        <w:t>;</w:t>
      </w:r>
    </w:p>
    <w:p w:rsidR="009D78B2" w:rsidRPr="009D78B2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 w:rsidRPr="009D78B2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диск с записью досмотра транс</w:t>
      </w:r>
      <w:r>
        <w:rPr>
          <w:rFonts w:eastAsia="MS Mincho"/>
          <w:sz w:val="28"/>
          <w:szCs w:val="28"/>
        </w:rPr>
        <w:t>портного средства</w:t>
      </w:r>
      <w:r w:rsidR="0070515B">
        <w:rPr>
          <w:rFonts w:eastAsia="MS Mincho"/>
          <w:sz w:val="28"/>
          <w:szCs w:val="28"/>
        </w:rPr>
        <w:t xml:space="preserve"> </w:t>
      </w:r>
      <w:r w:rsidRPr="0070515B" w:rsidR="0070515B">
        <w:rPr>
          <w:rFonts w:eastAsia="MS Mincho"/>
          <w:sz w:val="28"/>
          <w:szCs w:val="28"/>
        </w:rPr>
        <w:t>«</w:t>
      </w:r>
      <w:r w:rsidR="00D2198B">
        <w:rPr>
          <w:rFonts w:eastAsia="MS Mincho"/>
          <w:sz w:val="28"/>
          <w:szCs w:val="28"/>
        </w:rPr>
        <w:t>----</w:t>
      </w:r>
      <w:r w:rsidRPr="0070515B" w:rsidR="0070515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D2198B">
        <w:rPr>
          <w:rFonts w:eastAsia="MS Mincho"/>
          <w:sz w:val="28"/>
          <w:szCs w:val="28"/>
        </w:rPr>
        <w:t>----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ОВ ГИБДД ОМВД России по г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от 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="0070515B">
        <w:rPr>
          <w:rFonts w:eastAsia="MS Mincho"/>
          <w:sz w:val="28"/>
          <w:szCs w:val="28"/>
        </w:rPr>
        <w:t xml:space="preserve">на ул. </w:t>
      </w:r>
      <w:r w:rsidR="00D2198B">
        <w:rPr>
          <w:rFonts w:eastAsia="MS Mincho"/>
          <w:sz w:val="28"/>
          <w:szCs w:val="28"/>
        </w:rPr>
        <w:t>----</w:t>
      </w:r>
      <w:r w:rsidR="0070515B">
        <w:rPr>
          <w:rFonts w:eastAsia="MS Mincho"/>
          <w:sz w:val="28"/>
          <w:szCs w:val="28"/>
        </w:rPr>
        <w:t xml:space="preserve"> г. </w:t>
      </w:r>
      <w:r w:rsidR="0070515B">
        <w:rPr>
          <w:rFonts w:eastAsia="MS Mincho"/>
          <w:sz w:val="28"/>
          <w:szCs w:val="28"/>
        </w:rPr>
        <w:t>Пыть-Яха</w:t>
      </w:r>
      <w:r w:rsidR="00160EA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остановлено транспортное </w:t>
      </w:r>
      <w:r w:rsidR="00D2198B">
        <w:rPr>
          <w:rFonts w:eastAsia="MS Mincho"/>
          <w:sz w:val="28"/>
          <w:szCs w:val="28"/>
        </w:rPr>
        <w:t>----</w:t>
      </w:r>
      <w:r w:rsidRPr="0070515B" w:rsidR="0070515B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D2198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под управлением водителя</w:t>
      </w:r>
      <w:r w:rsidRPr="00160EA7" w:rsidR="00160EA7">
        <w:t xml:space="preserve"> </w:t>
      </w:r>
      <w:r w:rsidR="0070515B">
        <w:rPr>
          <w:rFonts w:eastAsia="MS Mincho"/>
          <w:sz w:val="28"/>
          <w:szCs w:val="28"/>
        </w:rPr>
        <w:t>Пирова О.М.</w:t>
      </w:r>
      <w:r>
        <w:rPr>
          <w:rFonts w:eastAsia="MS Mincho"/>
          <w:sz w:val="28"/>
          <w:szCs w:val="28"/>
        </w:rPr>
        <w:t xml:space="preserve">, 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года рождения, который осуществлял перевозку пассажиров </w:t>
      </w:r>
      <w:r w:rsidR="00160EA7">
        <w:rPr>
          <w:rFonts w:eastAsia="MS Mincho"/>
          <w:sz w:val="28"/>
          <w:szCs w:val="28"/>
        </w:rPr>
        <w:t>не имея государственной регистрации в качестве индивидуального предпринимателя</w:t>
      </w:r>
      <w:r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</w:t>
      </w:r>
      <w:r w:rsidRPr="00E87C02">
        <w:rPr>
          <w:rFonts w:eastAsia="MS Mincho"/>
          <w:sz w:val="28"/>
          <w:szCs w:val="28"/>
        </w:rPr>
        <w:t xml:space="preserve">ительского удостоверения </w:t>
      </w:r>
      <w:r w:rsidR="00D2198B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выданного на имя </w:t>
      </w:r>
      <w:r w:rsidRPr="0070515B" w:rsidR="0070515B">
        <w:rPr>
          <w:rFonts w:eastAsia="MS Mincho"/>
          <w:sz w:val="28"/>
          <w:szCs w:val="28"/>
        </w:rPr>
        <w:t>Пирова О.М</w:t>
      </w:r>
      <w:r w:rsidRPr="00160EA7" w:rsidR="00160EA7">
        <w:rPr>
          <w:rFonts w:eastAsia="MS Mincho"/>
          <w:sz w:val="28"/>
          <w:szCs w:val="28"/>
        </w:rPr>
        <w:t>.</w:t>
      </w:r>
      <w:r w:rsidRPr="00E87C02">
        <w:rPr>
          <w:rFonts w:eastAsia="MS Mincho"/>
          <w:sz w:val="28"/>
          <w:szCs w:val="28"/>
        </w:rPr>
        <w:t>;</w:t>
      </w:r>
    </w:p>
    <w:p w:rsidR="00160EA7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</w:t>
      </w:r>
      <w:r w:rsidR="000F6B15">
        <w:rPr>
          <w:rFonts w:eastAsia="MS Mincho"/>
          <w:sz w:val="28"/>
          <w:szCs w:val="28"/>
        </w:rPr>
        <w:t xml:space="preserve">, карточкой учета транспортного средства, из которых следует, что собственником транспортного средства </w:t>
      </w:r>
      <w:r w:rsidRPr="0070515B" w:rsidR="0070515B">
        <w:rPr>
          <w:rFonts w:eastAsia="MS Mincho"/>
          <w:sz w:val="28"/>
          <w:szCs w:val="28"/>
        </w:rPr>
        <w:t>«</w:t>
      </w:r>
      <w:r w:rsidR="00D2198B">
        <w:rPr>
          <w:rFonts w:eastAsia="MS Mincho"/>
          <w:sz w:val="28"/>
          <w:szCs w:val="28"/>
        </w:rPr>
        <w:t>---</w:t>
      </w:r>
      <w:r w:rsidRPr="0070515B" w:rsidR="0070515B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D2198B">
        <w:rPr>
          <w:rFonts w:eastAsia="MS Mincho"/>
          <w:sz w:val="28"/>
          <w:szCs w:val="28"/>
        </w:rPr>
        <w:t>----</w:t>
      </w:r>
      <w:r w:rsidR="000F6B15">
        <w:rPr>
          <w:rFonts w:eastAsia="MS Mincho"/>
          <w:sz w:val="28"/>
          <w:szCs w:val="28"/>
        </w:rPr>
        <w:t xml:space="preserve"> является </w:t>
      </w:r>
      <w:r w:rsidR="0070515B">
        <w:rPr>
          <w:rFonts w:eastAsia="MS Mincho"/>
          <w:sz w:val="28"/>
          <w:szCs w:val="28"/>
        </w:rPr>
        <w:t>Пиров О.М</w:t>
      </w:r>
      <w:r w:rsidR="000F6B15">
        <w:rPr>
          <w:rFonts w:eastAsia="MS Mincho"/>
          <w:sz w:val="28"/>
          <w:szCs w:val="28"/>
        </w:rPr>
        <w:t>.;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</w:t>
      </w:r>
      <w:r w:rsidRPr="000F6B15" w:rsidR="000F6B15">
        <w:t xml:space="preserve"> </w:t>
      </w:r>
      <w:r w:rsidR="0070515B">
        <w:rPr>
          <w:rFonts w:eastAsia="MS Mincho"/>
          <w:sz w:val="28"/>
          <w:szCs w:val="28"/>
        </w:rPr>
        <w:t>Пирову О.М</w:t>
      </w:r>
      <w:r w:rsidRPr="000F6B15" w:rsidR="000F6B15">
        <w:rPr>
          <w:rFonts w:eastAsia="MS Mincho"/>
          <w:sz w:val="28"/>
          <w:szCs w:val="28"/>
        </w:rPr>
        <w:t>.</w:t>
      </w:r>
      <w:r w:rsidR="00BA247B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D2198B">
        <w:rPr>
          <w:rFonts w:eastAsia="MS Mincho"/>
          <w:sz w:val="28"/>
          <w:szCs w:val="28"/>
        </w:rPr>
        <w:t>----</w:t>
      </w:r>
    </w:p>
    <w:p w:rsidR="0070515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страхового полиса №</w:t>
      </w:r>
      <w:r w:rsidR="00D2198B">
        <w:rPr>
          <w:rFonts w:eastAsia="MS Mincho"/>
          <w:sz w:val="28"/>
          <w:szCs w:val="28"/>
        </w:rPr>
        <w:t>------</w:t>
      </w:r>
      <w:r>
        <w:rPr>
          <w:rFonts w:eastAsia="MS Mincho"/>
          <w:sz w:val="28"/>
          <w:szCs w:val="28"/>
        </w:rPr>
        <w:t xml:space="preserve"> на имя </w:t>
      </w:r>
      <w:r>
        <w:rPr>
          <w:rFonts w:eastAsia="MS Mincho"/>
          <w:sz w:val="28"/>
          <w:szCs w:val="28"/>
        </w:rPr>
        <w:t>Пирова</w:t>
      </w:r>
      <w:r>
        <w:rPr>
          <w:rFonts w:eastAsia="MS Mincho"/>
          <w:sz w:val="28"/>
          <w:szCs w:val="28"/>
        </w:rPr>
        <w:t xml:space="preserve"> О.М.;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="0070515B">
        <w:rPr>
          <w:rFonts w:eastAsia="MS Mincho"/>
          <w:sz w:val="28"/>
          <w:szCs w:val="28"/>
        </w:rPr>
        <w:t>пассажира</w:t>
      </w:r>
      <w:r>
        <w:rPr>
          <w:rFonts w:eastAsia="MS Mincho"/>
          <w:sz w:val="28"/>
          <w:szCs w:val="28"/>
        </w:rPr>
        <w:t xml:space="preserve">, согласно которому </w:t>
      </w:r>
      <w:r w:rsidR="0070515B">
        <w:rPr>
          <w:rFonts w:eastAsia="MS Mincho"/>
          <w:sz w:val="28"/>
          <w:szCs w:val="28"/>
        </w:rPr>
        <w:t>Обиджон</w:t>
      </w:r>
      <w:r w:rsidR="000F6B1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принял заказ стоимостью </w:t>
      </w:r>
      <w:r w:rsidR="000F6B15">
        <w:rPr>
          <w:rFonts w:eastAsia="MS Mincho"/>
          <w:sz w:val="28"/>
          <w:szCs w:val="28"/>
        </w:rPr>
        <w:t>2</w:t>
      </w:r>
      <w:r w:rsidR="0070515B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 руб.;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в отношении физического лица от 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согласно которому</w:t>
      </w:r>
      <w:r w:rsidRPr="000F6B15" w:rsidR="000F6B15">
        <w:t xml:space="preserve"> </w:t>
      </w:r>
      <w:r w:rsidR="0070515B">
        <w:rPr>
          <w:rFonts w:eastAsia="MS Mincho"/>
          <w:sz w:val="28"/>
          <w:szCs w:val="28"/>
        </w:rPr>
        <w:t>Пирову</w:t>
      </w:r>
      <w:r w:rsidR="0070515B">
        <w:rPr>
          <w:rFonts w:eastAsia="MS Mincho"/>
          <w:sz w:val="28"/>
          <w:szCs w:val="28"/>
        </w:rPr>
        <w:t xml:space="preserve"> О.М.</w:t>
      </w:r>
      <w:r>
        <w:rPr>
          <w:rFonts w:eastAsia="MS Mincho"/>
          <w:sz w:val="28"/>
          <w:szCs w:val="28"/>
        </w:rPr>
        <w:t xml:space="preserve"> присвоен ИНН </w:t>
      </w:r>
      <w:r w:rsidR="00D2198B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</w:t>
      </w:r>
      <w:r w:rsidR="00D219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» на транспортное средство государственный регистрационный знак </w:t>
      </w:r>
      <w:r w:rsidR="00D2198B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из которого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</w:t>
      </w:r>
      <w:r w:rsidR="009D78B2">
        <w:rPr>
          <w:rFonts w:eastAsia="MS Mincho"/>
          <w:sz w:val="28"/>
          <w:szCs w:val="28"/>
        </w:rPr>
        <w:t>.</w:t>
      </w:r>
    </w:p>
    <w:p w:rsidR="00BB7648" w:rsidP="006911B4">
      <w:pPr>
        <w:ind w:firstLine="708"/>
        <w:jc w:val="both"/>
        <w:rPr>
          <w:rFonts w:eastAsia="MS Mincho"/>
          <w:sz w:val="28"/>
          <w:szCs w:val="28"/>
        </w:rPr>
      </w:pPr>
      <w:r w:rsidRPr="00BB7648">
        <w:rPr>
          <w:rFonts w:eastAsia="MS Mincho"/>
          <w:sz w:val="28"/>
          <w:szCs w:val="28"/>
        </w:rPr>
        <w:t>Представленное в ма</w:t>
      </w:r>
      <w:r w:rsidRPr="00BB7648">
        <w:rPr>
          <w:rFonts w:eastAsia="MS Mincho"/>
          <w:sz w:val="28"/>
          <w:szCs w:val="28"/>
        </w:rPr>
        <w:t xml:space="preserve">териалах дела письменное объяснение </w:t>
      </w:r>
      <w:r>
        <w:rPr>
          <w:rFonts w:eastAsia="MS Mincho"/>
          <w:sz w:val="28"/>
          <w:szCs w:val="28"/>
        </w:rPr>
        <w:t xml:space="preserve">Пирова О.М. </w:t>
      </w:r>
      <w:r w:rsidRPr="00BB7648">
        <w:rPr>
          <w:rFonts w:eastAsia="MS Mincho"/>
          <w:sz w:val="28"/>
          <w:szCs w:val="28"/>
        </w:rPr>
        <w:t xml:space="preserve">от </w:t>
      </w:r>
      <w:r w:rsidR="00D2198B">
        <w:rPr>
          <w:rFonts w:eastAsia="MS Mincho"/>
          <w:sz w:val="28"/>
          <w:szCs w:val="28"/>
        </w:rPr>
        <w:t>---</w:t>
      </w:r>
      <w:r w:rsidRPr="00BB7648">
        <w:rPr>
          <w:rFonts w:eastAsia="MS Mincho"/>
          <w:sz w:val="28"/>
          <w:szCs w:val="28"/>
        </w:rPr>
        <w:t xml:space="preserve"> подлежит исключению из объема доказательств, поскольку </w:t>
      </w:r>
      <w:r>
        <w:rPr>
          <w:rFonts w:eastAsia="MS Mincho"/>
          <w:sz w:val="28"/>
          <w:szCs w:val="28"/>
        </w:rPr>
        <w:t>Пиров О.М</w:t>
      </w:r>
      <w:r w:rsidRPr="00BB7648">
        <w:rPr>
          <w:rFonts w:eastAsia="MS Mincho"/>
          <w:sz w:val="28"/>
          <w:szCs w:val="28"/>
        </w:rPr>
        <w:t xml:space="preserve">., являясь лицом, в отношении которого ведется производство по делу об </w:t>
      </w:r>
      <w:r w:rsidRPr="00BB7648">
        <w:rPr>
          <w:rFonts w:eastAsia="MS Mincho"/>
          <w:sz w:val="28"/>
          <w:szCs w:val="28"/>
        </w:rPr>
        <w:t>административном правонарушении, предупрежден об административной ответственности по ст. 17.9 Кодекса Российской Федерации об административных правонарушениях за отказ от дачи показаний</w:t>
      </w:r>
      <w:r w:rsidRPr="00BB7648">
        <w:rPr>
          <w:rFonts w:eastAsia="MS Mincho"/>
          <w:sz w:val="28"/>
          <w:szCs w:val="28"/>
        </w:rPr>
        <w:t xml:space="preserve"> и за дачу заведомо ложных показаний, что прямо противоречит положениям ст. 25.1 Кодекса Российской Федерации об административных правонарушениях и ст. 51 Конституции Российской Федерации и влечет признание доказательства по делу недопустимым. По таким же </w:t>
      </w:r>
      <w:r w:rsidRPr="00BB7648">
        <w:rPr>
          <w:rFonts w:eastAsia="MS Mincho"/>
          <w:sz w:val="28"/>
          <w:szCs w:val="28"/>
        </w:rPr>
        <w:t xml:space="preserve">основаниям подлежит исключению объяснение свидетеля </w:t>
      </w:r>
      <w:r>
        <w:rPr>
          <w:rFonts w:eastAsia="MS Mincho"/>
          <w:sz w:val="28"/>
          <w:szCs w:val="28"/>
        </w:rPr>
        <w:t>Бии К.В</w:t>
      </w:r>
      <w:r w:rsidRPr="00BB7648">
        <w:rPr>
          <w:rFonts w:eastAsia="MS Mincho"/>
          <w:sz w:val="28"/>
          <w:szCs w:val="28"/>
        </w:rPr>
        <w:t xml:space="preserve">. от </w:t>
      </w:r>
      <w:r w:rsidR="00D2198B">
        <w:rPr>
          <w:rFonts w:eastAsia="MS Mincho"/>
          <w:sz w:val="28"/>
          <w:szCs w:val="28"/>
        </w:rPr>
        <w:t>---</w:t>
      </w:r>
      <w:r w:rsidRPr="00BB7648">
        <w:rPr>
          <w:rFonts w:eastAsia="MS Mincho"/>
          <w:sz w:val="28"/>
          <w:szCs w:val="28"/>
        </w:rPr>
        <w:t xml:space="preserve"> которому вместе со ст. 17.9 КоАП РФ разъяснена ст. 25.1 КоАП РФ как лицу, в отношении которого ведется производство по делу об административном правонарушении.</w:t>
      </w:r>
    </w:p>
    <w:p w:rsidR="00BB7648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 м</w:t>
      </w:r>
      <w:r w:rsidRPr="00BB7648">
        <w:rPr>
          <w:rFonts w:eastAsia="MS Mincho"/>
          <w:sz w:val="28"/>
          <w:szCs w:val="28"/>
        </w:rPr>
        <w:t>ирово</w:t>
      </w:r>
      <w:r w:rsidRPr="00BB7648">
        <w:rPr>
          <w:rFonts w:eastAsia="MS Mincho"/>
          <w:sz w:val="28"/>
          <w:szCs w:val="28"/>
        </w:rPr>
        <w:t xml:space="preserve">й судья приходит к выводу о допустимости и достоверности </w:t>
      </w:r>
      <w:r w:rsidR="00E411F3">
        <w:rPr>
          <w:rFonts w:eastAsia="MS Mincho"/>
          <w:sz w:val="28"/>
          <w:szCs w:val="28"/>
        </w:rPr>
        <w:t xml:space="preserve">иных </w:t>
      </w:r>
      <w:r w:rsidRPr="00BB764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 xml:space="preserve">Оказание </w:t>
      </w:r>
      <w:r w:rsidRPr="00D86504">
        <w:rPr>
          <w:rFonts w:eastAsia="MS Mincho"/>
          <w:sz w:val="28"/>
          <w:szCs w:val="28"/>
        </w:rPr>
        <w:t xml:space="preserve">услуги по перевозке пассажиров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>посягает на установленный порядок осуществления предпринимательской деятельности и образует состав администр</w:t>
      </w:r>
      <w:r w:rsidRPr="00D86504">
        <w:rPr>
          <w:rFonts w:eastAsia="MS Mincho"/>
          <w:sz w:val="28"/>
          <w:szCs w:val="28"/>
        </w:rPr>
        <w:t xml:space="preserve">ативного правонарушения,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Факт осуществления предпринимательской деятельности, направленной на систематическое получение прибыли, </w:t>
      </w:r>
      <w:r w:rsidR="00BB7648">
        <w:rPr>
          <w:rFonts w:eastAsia="MS Mincho"/>
          <w:sz w:val="28"/>
          <w:szCs w:val="28"/>
        </w:rPr>
        <w:t>Пировым О.М</w:t>
      </w:r>
      <w:r w:rsidRPr="009D78B2" w:rsidR="009D78B2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не о</w:t>
      </w:r>
      <w:r w:rsidR="009D78B2">
        <w:rPr>
          <w:rFonts w:eastAsia="MS Mincho"/>
          <w:sz w:val="28"/>
          <w:szCs w:val="28"/>
        </w:rPr>
        <w:t>спаривался</w:t>
      </w:r>
      <w:r w:rsidR="00BB764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="00BB09EB">
        <w:rPr>
          <w:rFonts w:eastAsia="MS Mincho"/>
          <w:sz w:val="28"/>
          <w:szCs w:val="28"/>
        </w:rPr>
        <w:t xml:space="preserve"> </w:t>
      </w:r>
      <w:r w:rsidR="00BB7648">
        <w:rPr>
          <w:rFonts w:eastAsia="MS Mincho"/>
          <w:sz w:val="28"/>
          <w:szCs w:val="28"/>
        </w:rPr>
        <w:t>Пирова О.М.</w:t>
      </w:r>
      <w:r w:rsidRPr="00374CBD" w:rsidR="00374C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155E5D" w:rsidRPr="00CC12B4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</w:t>
      </w:r>
      <w:r w:rsidR="00BB7648">
        <w:rPr>
          <w:rFonts w:eastAsia="MS Mincho"/>
          <w:color w:val="000000" w:themeColor="text1"/>
          <w:sz w:val="28"/>
          <w:szCs w:val="28"/>
        </w:rPr>
        <w:t>ом</w:t>
      </w:r>
      <w:r w:rsidRPr="00CC12B4">
        <w:rPr>
          <w:rFonts w:eastAsia="MS Mincho"/>
          <w:color w:val="000000" w:themeColor="text1"/>
          <w:sz w:val="28"/>
          <w:szCs w:val="28"/>
        </w:rPr>
        <w:t>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</w:t>
      </w:r>
      <w:r w:rsidR="00BB7648">
        <w:rPr>
          <w:rFonts w:eastAsia="MS Mincho"/>
          <w:color w:val="000000" w:themeColor="text1"/>
          <w:sz w:val="28"/>
          <w:szCs w:val="28"/>
        </w:rPr>
        <w:t>м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, </w:t>
      </w:r>
      <w:r w:rsidR="00BB7648">
        <w:rPr>
          <w:rFonts w:eastAsia="MS Mincho"/>
          <w:color w:val="000000" w:themeColor="text1"/>
          <w:sz w:val="28"/>
          <w:szCs w:val="28"/>
        </w:rPr>
        <w:t>является признание вины.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>предусмотрен</w:t>
      </w:r>
      <w:r w:rsidRPr="004E4BE8">
        <w:rPr>
          <w:rFonts w:eastAsia="MS Mincho"/>
          <w:sz w:val="28"/>
          <w:szCs w:val="28"/>
        </w:rPr>
        <w:t>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B7648" w:rsidR="00BB7648">
        <w:rPr>
          <w:rFonts w:eastAsia="MS Mincho"/>
          <w:sz w:val="28"/>
          <w:szCs w:val="28"/>
        </w:rPr>
        <w:t>Пирова О.М.</w:t>
      </w:r>
      <w:r w:rsidR="001839A5">
        <w:rPr>
          <w:rFonts w:eastAsia="MS Mincho"/>
          <w:sz w:val="28"/>
          <w:szCs w:val="28"/>
        </w:rPr>
        <w:t>,</w:t>
      </w:r>
      <w:r w:rsidRPr="00BB7648" w:rsidR="00BB76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1839A5">
        <w:rPr>
          <w:rFonts w:eastAsia="MS Mincho"/>
          <w:sz w:val="28"/>
          <w:szCs w:val="28"/>
        </w:rPr>
        <w:t xml:space="preserve">наличие </w:t>
      </w:r>
      <w:r w:rsidR="00CC12B4">
        <w:rPr>
          <w:rFonts w:eastAsia="MS Mincho"/>
          <w:sz w:val="28"/>
          <w:szCs w:val="28"/>
        </w:rPr>
        <w:t>смягчающ</w:t>
      </w:r>
      <w:r w:rsidR="001839A5">
        <w:rPr>
          <w:rFonts w:eastAsia="MS Mincho"/>
          <w:sz w:val="28"/>
          <w:szCs w:val="28"/>
        </w:rPr>
        <w:t>его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</w:t>
      </w:r>
      <w:r w:rsidR="001839A5"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</w:t>
      </w:r>
      <w:r w:rsidRPr="00B51702">
        <w:rPr>
          <w:rFonts w:eastAsia="MS Mincho"/>
          <w:sz w:val="28"/>
          <w:szCs w:val="28"/>
        </w:rPr>
        <w:t xml:space="preserve">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1839A5">
        <w:rPr>
          <w:rFonts w:eastAsia="MS Mincho"/>
          <w:sz w:val="28"/>
          <w:szCs w:val="28"/>
        </w:rPr>
        <w:t xml:space="preserve">Пирова Обиджона Мустафоевича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642A8A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</w:t>
      </w:r>
      <w:r w:rsidRPr="00B51702">
        <w:rPr>
          <w:rFonts w:eastAsia="MS Mincho"/>
          <w:sz w:val="28"/>
          <w:szCs w:val="28"/>
        </w:rPr>
        <w:t xml:space="preserve">и назначить ему наказание в виде административного штрафа в сумме </w:t>
      </w:r>
      <w:r w:rsidR="00642A8A"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 w:rsidR="00642A8A"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 w:rsidRPr="008623B2">
        <w:rPr>
          <w:snapToGrid w:val="0"/>
          <w:sz w:val="28"/>
          <w:szCs w:val="28"/>
        </w:rPr>
        <w:t>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</w:t>
      </w:r>
      <w:r w:rsidRPr="008623B2">
        <w:rPr>
          <w:snapToGrid w:val="0"/>
          <w:sz w:val="28"/>
          <w:szCs w:val="28"/>
        </w:rPr>
        <w:t>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1839A5" w:rsidR="001839A5">
        <w:rPr>
          <w:snapToGrid w:val="0"/>
          <w:sz w:val="28"/>
          <w:szCs w:val="28"/>
        </w:rPr>
        <w:t>0412365400245005642414140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 xml:space="preserve">ия платежа с указанным УИН платежной </w:t>
      </w:r>
      <w:r w:rsidRPr="00B51702">
        <w:rPr>
          <w:rFonts w:eastAsia="MS Mincho"/>
          <w:sz w:val="28"/>
          <w:szCs w:val="28"/>
        </w:rPr>
        <w:t>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</w:t>
      </w:r>
      <w:r w:rsidRPr="00B51702">
        <w:rPr>
          <w:sz w:val="28"/>
          <w:szCs w:val="28"/>
        </w:rPr>
        <w:t>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</w:t>
      </w:r>
      <w:r w:rsidRPr="00B51702">
        <w:rPr>
          <w:sz w:val="28"/>
          <w:szCs w:val="28"/>
        </w:rPr>
        <w:t xml:space="preserve">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</w:t>
      </w:r>
      <w:r w:rsidRPr="00B51702">
        <w:rPr>
          <w:sz w:val="28"/>
          <w:szCs w:val="28"/>
        </w:rPr>
        <w:t>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</w:t>
      </w:r>
      <w:r w:rsidRPr="00B51702">
        <w:rPr>
          <w:sz w:val="28"/>
          <w:szCs w:val="28"/>
        </w:rPr>
        <w:t>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</w:t>
      </w:r>
      <w:r w:rsidRPr="00B51702">
        <w:rPr>
          <w:sz w:val="28"/>
          <w:szCs w:val="28"/>
        </w:rPr>
        <w:t xml:space="preserve">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D2198B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8B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2</w:t>
    </w:r>
    <w:r w:rsidR="003F07E6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6D2A4D">
      <w:t>3248</w:t>
    </w:r>
    <w:r w:rsidRPr="00DB64B3">
      <w:t>-</w:t>
    </w:r>
    <w:r w:rsidR="006D2A4D"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0F6B15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0EA7"/>
    <w:rsid w:val="001619B4"/>
    <w:rsid w:val="00172078"/>
    <w:rsid w:val="001738FF"/>
    <w:rsid w:val="00173A3E"/>
    <w:rsid w:val="001745A7"/>
    <w:rsid w:val="001758F0"/>
    <w:rsid w:val="001821DC"/>
    <w:rsid w:val="001825E1"/>
    <w:rsid w:val="001839A5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7E6"/>
    <w:rsid w:val="003F0A30"/>
    <w:rsid w:val="003F1336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C89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0E69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2A4D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515B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485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2F6C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D78B2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25EA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B7648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198B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60E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11F3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175E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1325-1B05-460A-A3D6-0B044D9D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